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1D0" w:rsidRPr="004C6664" w:rsidRDefault="00E171D0" w:rsidP="004C6664">
      <w:pPr>
        <w:jc w:val="center"/>
        <w:rPr>
          <w:rFonts w:ascii="方正小标宋_GBK" w:eastAsia="方正小标宋_GBK" w:hAnsi="黑体"/>
          <w:sz w:val="36"/>
          <w:szCs w:val="36"/>
        </w:rPr>
      </w:pPr>
      <w:r w:rsidRPr="004C6664">
        <w:rPr>
          <w:rFonts w:ascii="方正小标宋_GBK" w:eastAsia="方正小标宋_GBK" w:hAnsi="黑体" w:hint="eastAsia"/>
          <w:sz w:val="36"/>
          <w:szCs w:val="36"/>
        </w:rPr>
        <w:t>202</w:t>
      </w:r>
      <w:r w:rsidR="00227B00" w:rsidRPr="004C6664">
        <w:rPr>
          <w:rFonts w:ascii="方正小标宋_GBK" w:eastAsia="方正小标宋_GBK" w:hAnsi="黑体" w:hint="eastAsia"/>
          <w:sz w:val="36"/>
          <w:szCs w:val="36"/>
        </w:rPr>
        <w:t>2</w:t>
      </w:r>
      <w:r w:rsidRPr="004C6664">
        <w:rPr>
          <w:rFonts w:ascii="方正小标宋_GBK" w:eastAsia="方正小标宋_GBK" w:hAnsi="黑体" w:hint="eastAsia"/>
          <w:sz w:val="36"/>
          <w:szCs w:val="36"/>
        </w:rPr>
        <w:t>年</w:t>
      </w:r>
      <w:r w:rsidR="00A92ADF" w:rsidRPr="004C6664">
        <w:rPr>
          <w:rFonts w:ascii="方正小标宋_GBK" w:eastAsia="方正小标宋_GBK" w:hAnsi="黑体" w:hint="eastAsia"/>
          <w:sz w:val="36"/>
          <w:szCs w:val="36"/>
        </w:rPr>
        <w:t>重庆社会主义学院</w:t>
      </w:r>
      <w:r w:rsidRPr="004C6664">
        <w:rPr>
          <w:rFonts w:ascii="方正小标宋_GBK" w:eastAsia="方正小标宋_GBK" w:hAnsi="黑体" w:hint="eastAsia"/>
          <w:sz w:val="36"/>
          <w:szCs w:val="36"/>
        </w:rPr>
        <w:t>委托课题</w:t>
      </w:r>
      <w:r w:rsidR="00A92ADF" w:rsidRPr="004C6664">
        <w:rPr>
          <w:rFonts w:ascii="方正小标宋_GBK" w:eastAsia="方正小标宋_GBK" w:hAnsi="黑体" w:hint="eastAsia"/>
          <w:sz w:val="36"/>
          <w:szCs w:val="36"/>
        </w:rPr>
        <w:t>立项名单</w:t>
      </w:r>
    </w:p>
    <w:p w:rsidR="0036276C" w:rsidRPr="004C6664" w:rsidRDefault="0036276C" w:rsidP="004C6664">
      <w:pPr>
        <w:jc w:val="center"/>
        <w:rPr>
          <w:rFonts w:ascii="方正小标宋_GBK" w:eastAsia="方正小标宋_GBK" w:hAnsi="黑体"/>
          <w:sz w:val="36"/>
          <w:szCs w:val="36"/>
        </w:rPr>
      </w:pPr>
    </w:p>
    <w:tbl>
      <w:tblPr>
        <w:tblW w:w="9356" w:type="dxa"/>
        <w:tblInd w:w="108" w:type="dxa"/>
        <w:tblLook w:val="04A0"/>
      </w:tblPr>
      <w:tblGrid>
        <w:gridCol w:w="1777"/>
        <w:gridCol w:w="2112"/>
        <w:gridCol w:w="5467"/>
      </w:tblGrid>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widowControl/>
              <w:jc w:val="center"/>
              <w:rPr>
                <w:rFonts w:ascii="黑体" w:eastAsia="黑体" w:hAnsi="黑体" w:cs="宋体"/>
                <w:color w:val="000000"/>
                <w:kern w:val="0"/>
                <w:sz w:val="24"/>
                <w:szCs w:val="24"/>
              </w:rPr>
            </w:pPr>
            <w:r w:rsidRPr="007E0809">
              <w:rPr>
                <w:rFonts w:ascii="黑体" w:eastAsia="黑体" w:hAnsi="黑体" w:cs="宋体" w:hint="eastAsia"/>
                <w:color w:val="000000"/>
                <w:kern w:val="0"/>
                <w:sz w:val="24"/>
                <w:szCs w:val="24"/>
              </w:rPr>
              <w:t>课题编号</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D5E3D">
            <w:pPr>
              <w:widowControl/>
              <w:jc w:val="center"/>
              <w:rPr>
                <w:rFonts w:ascii="黑体" w:eastAsia="黑体" w:hAnsi="黑体" w:cs="宋体"/>
                <w:color w:val="000000"/>
                <w:kern w:val="0"/>
                <w:sz w:val="24"/>
                <w:szCs w:val="24"/>
              </w:rPr>
            </w:pPr>
            <w:r w:rsidRPr="00BD5E3D">
              <w:rPr>
                <w:rFonts w:ascii="黑体" w:eastAsia="黑体" w:hAnsi="黑体" w:cs="宋体" w:hint="eastAsia"/>
                <w:color w:val="000000"/>
                <w:kern w:val="0"/>
                <w:sz w:val="24"/>
                <w:szCs w:val="24"/>
              </w:rPr>
              <w:t>单位/课题负责人</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D5E3D">
            <w:pPr>
              <w:widowControl/>
              <w:jc w:val="center"/>
              <w:rPr>
                <w:rFonts w:ascii="黑体" w:eastAsia="黑体" w:hAnsi="黑体" w:cs="宋体"/>
                <w:color w:val="000000"/>
                <w:kern w:val="0"/>
                <w:sz w:val="24"/>
                <w:szCs w:val="24"/>
              </w:rPr>
            </w:pPr>
            <w:r w:rsidRPr="00BD5E3D">
              <w:rPr>
                <w:rFonts w:ascii="黑体" w:eastAsia="黑体" w:hAnsi="黑体" w:cs="宋体" w:hint="eastAsia"/>
                <w:color w:val="000000"/>
                <w:kern w:val="0"/>
                <w:sz w:val="24"/>
                <w:szCs w:val="24"/>
              </w:rPr>
              <w:t>课题名称</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CQSYWTKT22001</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万州社院/</w:t>
            </w:r>
            <w:proofErr w:type="gramStart"/>
            <w:r w:rsidRPr="00BD5E3D">
              <w:rPr>
                <w:rFonts w:ascii="宋体" w:eastAsia="宋体" w:hAnsi="宋体" w:cs="宋体" w:hint="eastAsia"/>
                <w:color w:val="000000"/>
                <w:kern w:val="0"/>
                <w:sz w:val="22"/>
              </w:rPr>
              <w:t>傅胜蓝</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成渝地区双城经济圈建设下民营经济高质量发展研究——以万州区为例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CQSYWTKT22002</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万州社院/王海涛</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大数据背景下统一战线参与重大公共卫生事件处理的实践与长效机制研究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CQSYWTKT22003</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356F39">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万州社院/高静</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新型政党制度的基层治理效能研究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CQSYWTKT22004</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万州社院/吴纪树</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引领</w:t>
            </w:r>
            <w:proofErr w:type="gramStart"/>
            <w:r w:rsidRPr="00BD5E3D">
              <w:rPr>
                <w:rFonts w:ascii="宋体" w:eastAsia="宋体" w:hAnsi="宋体" w:cs="宋体" w:hint="eastAsia"/>
                <w:color w:val="000000"/>
                <w:kern w:val="0"/>
                <w:sz w:val="22"/>
              </w:rPr>
              <w:t>式基层</w:t>
            </w:r>
            <w:proofErr w:type="gramEnd"/>
            <w:r w:rsidRPr="00BD5E3D">
              <w:rPr>
                <w:rFonts w:ascii="宋体" w:eastAsia="宋体" w:hAnsi="宋体" w:cs="宋体" w:hint="eastAsia"/>
                <w:color w:val="000000"/>
                <w:kern w:val="0"/>
                <w:sz w:val="22"/>
              </w:rPr>
              <w:t>协商民主的实践与优化研究——基于万州“楼栋工作日”的考察</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CQSYWTKT22005</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color w:val="000000"/>
                <w:kern w:val="0"/>
                <w:sz w:val="22"/>
              </w:rPr>
              <w:t>黔江社院</w:t>
            </w:r>
            <w:r w:rsidRPr="00BD5E3D">
              <w:rPr>
                <w:rFonts w:ascii="宋体" w:eastAsia="宋体" w:hAnsi="宋体" w:cs="宋体" w:hint="eastAsia"/>
                <w:color w:val="000000"/>
                <w:kern w:val="0"/>
                <w:sz w:val="22"/>
              </w:rPr>
              <w:t>/孙章学</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黔江精神与新时代</w:t>
            </w:r>
            <w:proofErr w:type="gramStart"/>
            <w:r w:rsidRPr="00BD5E3D">
              <w:rPr>
                <w:rFonts w:ascii="宋体" w:eastAsia="宋体" w:hAnsi="宋体" w:cs="宋体" w:hint="eastAsia"/>
                <w:color w:val="000000"/>
                <w:kern w:val="0"/>
                <w:sz w:val="22"/>
              </w:rPr>
              <w:t>渝</w:t>
            </w:r>
            <w:proofErr w:type="gramEnd"/>
            <w:r w:rsidRPr="00BD5E3D">
              <w:rPr>
                <w:rFonts w:ascii="宋体" w:eastAsia="宋体" w:hAnsi="宋体" w:cs="宋体" w:hint="eastAsia"/>
                <w:color w:val="000000"/>
                <w:kern w:val="0"/>
                <w:sz w:val="22"/>
              </w:rPr>
              <w:t>东南统战工作研究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CQSYWTKT22006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color w:val="000000"/>
                <w:kern w:val="0"/>
                <w:sz w:val="22"/>
              </w:rPr>
              <w:t>黔江社院</w:t>
            </w:r>
            <w:r w:rsidRPr="00BD5E3D">
              <w:rPr>
                <w:rFonts w:ascii="宋体" w:eastAsia="宋体" w:hAnsi="宋体" w:cs="宋体" w:hint="eastAsia"/>
                <w:color w:val="000000"/>
                <w:kern w:val="0"/>
                <w:sz w:val="22"/>
              </w:rPr>
              <w:t>/田富</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统一战线助力</w:t>
            </w:r>
            <w:proofErr w:type="gramStart"/>
            <w:r w:rsidRPr="00BD5E3D">
              <w:rPr>
                <w:rFonts w:ascii="宋体" w:eastAsia="宋体" w:hAnsi="宋体" w:cs="宋体" w:hint="eastAsia"/>
                <w:color w:val="000000"/>
                <w:kern w:val="0"/>
                <w:sz w:val="22"/>
              </w:rPr>
              <w:t>渝</w:t>
            </w:r>
            <w:proofErr w:type="gramEnd"/>
            <w:r w:rsidRPr="00BD5E3D">
              <w:rPr>
                <w:rFonts w:ascii="宋体" w:eastAsia="宋体" w:hAnsi="宋体" w:cs="宋体" w:hint="eastAsia"/>
                <w:color w:val="000000"/>
                <w:kern w:val="0"/>
                <w:sz w:val="22"/>
              </w:rPr>
              <w:t>东南民族地区产业振兴作用与路径研究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CQSYWTKT22007</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涪陵</w:t>
            </w:r>
            <w:proofErr w:type="gramStart"/>
            <w:r w:rsidRPr="00BD5E3D">
              <w:rPr>
                <w:rFonts w:ascii="宋体" w:eastAsia="宋体" w:hAnsi="宋体" w:cs="宋体" w:hint="eastAsia"/>
                <w:color w:val="000000"/>
                <w:kern w:val="0"/>
                <w:sz w:val="22"/>
              </w:rPr>
              <w:t>社院/黄佛</w:t>
            </w:r>
            <w:proofErr w:type="gramEnd"/>
            <w:r w:rsidRPr="00BD5E3D">
              <w:rPr>
                <w:rFonts w:ascii="宋体" w:eastAsia="宋体" w:hAnsi="宋体" w:cs="宋体" w:hint="eastAsia"/>
                <w:color w:val="000000"/>
                <w:kern w:val="0"/>
                <w:sz w:val="22"/>
              </w:rPr>
              <w:t>剑</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中共南方局对工商界统战工作的当代价值研究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CQSYWTKT22008</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涪陵社院/鲍旭源</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统一战线助力数字乡村建设的实践路径研究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CQSYWTKT22009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涪陵社院/贾波</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新发展阶段民营经济促进共同富裕的问题与对策研究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CQSYWTKT22010</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涪陵</w:t>
            </w:r>
            <w:proofErr w:type="gramStart"/>
            <w:r w:rsidRPr="00BD5E3D">
              <w:rPr>
                <w:rFonts w:ascii="宋体" w:eastAsia="宋体" w:hAnsi="宋体" w:cs="宋体" w:hint="eastAsia"/>
                <w:color w:val="000000"/>
                <w:kern w:val="0"/>
                <w:sz w:val="22"/>
              </w:rPr>
              <w:t>社院/李外禾</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成渝地区双城经济圈视域下新的社会阶层人士统战工作研究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CQSYWTKT22011</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渝中社院/晁利花</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新媒体视角下基层统战文化发展研究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CQSYWTKT22012</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渝中</w:t>
            </w:r>
            <w:proofErr w:type="gramStart"/>
            <w:r w:rsidRPr="00BD5E3D">
              <w:rPr>
                <w:rFonts w:ascii="宋体" w:eastAsia="宋体" w:hAnsi="宋体" w:cs="宋体" w:hint="eastAsia"/>
                <w:color w:val="000000"/>
                <w:kern w:val="0"/>
                <w:sz w:val="22"/>
              </w:rPr>
              <w:t>社院/戴丽</w:t>
            </w:r>
            <w:proofErr w:type="gramEnd"/>
            <w:r w:rsidRPr="00BD5E3D">
              <w:rPr>
                <w:rFonts w:ascii="宋体" w:eastAsia="宋体" w:hAnsi="宋体" w:cs="宋体" w:hint="eastAsia"/>
                <w:color w:val="000000"/>
                <w:kern w:val="0"/>
                <w:sz w:val="22"/>
              </w:rPr>
              <w:t>冰</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统一战线视域下红岩书信研究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CQSYWTKT22013</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渝中</w:t>
            </w:r>
            <w:proofErr w:type="gramStart"/>
            <w:r w:rsidRPr="00BD5E3D">
              <w:rPr>
                <w:rFonts w:ascii="宋体" w:eastAsia="宋体" w:hAnsi="宋体" w:cs="宋体" w:hint="eastAsia"/>
                <w:color w:val="000000"/>
                <w:kern w:val="0"/>
                <w:sz w:val="22"/>
              </w:rPr>
              <w:t>社院/</w:t>
            </w:r>
            <w:r w:rsidRPr="00BD5E3D">
              <w:rPr>
                <w:rFonts w:ascii="宋体" w:eastAsia="宋体" w:hAnsi="宋体" w:cs="宋体"/>
                <w:color w:val="000000"/>
                <w:kern w:val="0"/>
                <w:sz w:val="22"/>
              </w:rPr>
              <w:t>余玲</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以统战共同体提升新的社会阶层人士统战工作效能研究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CQSYWTKT22014</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大渡口</w:t>
            </w:r>
            <w:proofErr w:type="gramStart"/>
            <w:r w:rsidRPr="00BD5E3D">
              <w:rPr>
                <w:rFonts w:ascii="宋体" w:eastAsia="宋体" w:hAnsi="宋体" w:cs="宋体" w:hint="eastAsia"/>
                <w:color w:val="000000"/>
                <w:kern w:val="0"/>
                <w:sz w:val="22"/>
              </w:rPr>
              <w:t>社院/</w:t>
            </w:r>
            <w:r w:rsidRPr="00BD5E3D">
              <w:rPr>
                <w:rFonts w:ascii="宋体" w:eastAsia="宋体" w:hAnsi="宋体" w:cs="宋体"/>
                <w:color w:val="000000"/>
                <w:kern w:val="0"/>
                <w:sz w:val="22"/>
              </w:rPr>
              <w:t>司春</w:t>
            </w:r>
            <w:proofErr w:type="gramEnd"/>
            <w:r w:rsidRPr="00BD5E3D">
              <w:rPr>
                <w:rFonts w:ascii="宋体" w:eastAsia="宋体" w:hAnsi="宋体" w:cs="宋体"/>
                <w:color w:val="000000"/>
                <w:kern w:val="0"/>
                <w:sz w:val="22"/>
              </w:rPr>
              <w:t>霞</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新时代加强党外知识分子思想政治引领的路径研究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CQSYWTKT22015</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大渡口社院/向炜</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中共中央西南局时期坚持统一战线的重庆经验研究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CQSYWTKT22016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大渡口社院/邹祥勇</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中国新型政党制度优势转化为治理效能研究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CQSYWTKT22017</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390073">
            <w:pPr>
              <w:widowControl/>
              <w:jc w:val="center"/>
              <w:rPr>
                <w:rFonts w:ascii="宋体" w:eastAsia="宋体" w:hAnsi="宋体" w:cs="宋体"/>
                <w:color w:val="000000"/>
                <w:kern w:val="0"/>
                <w:sz w:val="22"/>
              </w:rPr>
            </w:pPr>
            <w:proofErr w:type="gramStart"/>
            <w:r w:rsidRPr="00BD5E3D">
              <w:rPr>
                <w:rFonts w:ascii="宋体" w:eastAsia="宋体" w:hAnsi="宋体" w:cs="宋体" w:hint="eastAsia"/>
                <w:color w:val="000000"/>
                <w:kern w:val="0"/>
                <w:sz w:val="22"/>
              </w:rPr>
              <w:t>江北社院/杨臣</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新民主主义革命时期我党土地改革政策统战功能研究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CQSYWTKT22018</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江北社院/蒋雪可</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统一战线参与城市社区风险治理研究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CQSYWTKT22019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江北社院/王庆民</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当前青年</w:t>
            </w:r>
            <w:r w:rsidRPr="00BD5E3D">
              <w:rPr>
                <w:rFonts w:ascii="宋体" w:eastAsia="宋体" w:hAnsi="宋体" w:cs="宋体"/>
                <w:color w:val="000000"/>
                <w:kern w:val="0"/>
                <w:sz w:val="22"/>
              </w:rPr>
              <w:t>群体宗教信仰趋势与对策研究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CQSYWTKT22020</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江北社院/薛清林</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民营经济“两个健康”发展与区县经济</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CQSYWTKT22021</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沙坪坝社院/</w:t>
            </w:r>
            <w:r w:rsidRPr="00BD5E3D">
              <w:rPr>
                <w:rFonts w:ascii="宋体" w:eastAsia="宋体" w:hAnsi="宋体" w:cs="宋体"/>
                <w:color w:val="000000"/>
                <w:kern w:val="0"/>
                <w:sz w:val="22"/>
              </w:rPr>
              <w:t>陈思诗</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9841E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中华民族共同体视域</w:t>
            </w:r>
            <w:proofErr w:type="gramStart"/>
            <w:r w:rsidRPr="00BD5E3D">
              <w:rPr>
                <w:rFonts w:ascii="宋体" w:eastAsia="宋体" w:hAnsi="宋体" w:cs="宋体" w:hint="eastAsia"/>
                <w:color w:val="000000"/>
                <w:kern w:val="0"/>
                <w:sz w:val="22"/>
              </w:rPr>
              <w:t>下地方</w:t>
            </w:r>
            <w:proofErr w:type="gramEnd"/>
            <w:r w:rsidRPr="00BD5E3D">
              <w:rPr>
                <w:rFonts w:ascii="宋体" w:eastAsia="宋体" w:hAnsi="宋体" w:cs="宋体" w:hint="eastAsia"/>
                <w:color w:val="000000"/>
                <w:kern w:val="0"/>
                <w:sz w:val="22"/>
              </w:rPr>
              <w:t>民族事务治理现代化研究——以重庆市为例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CQSYWTKT22022</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390073">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沙坪坝社院/杨旭</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推进政协协商与基层协商有效衔接机制研究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CQSYWTKT22023</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沙坪坝</w:t>
            </w:r>
            <w:proofErr w:type="gramStart"/>
            <w:r w:rsidRPr="00BD5E3D">
              <w:rPr>
                <w:rFonts w:ascii="宋体" w:eastAsia="宋体" w:hAnsi="宋体" w:cs="宋体" w:hint="eastAsia"/>
                <w:color w:val="000000"/>
                <w:kern w:val="0"/>
                <w:sz w:val="22"/>
              </w:rPr>
              <w:t>社院/曾巧</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新的社会阶层参与基层治理的现实困境与优化路径研究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lastRenderedPageBreak/>
              <w:t>CQSYWTKT22024</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九龙坡社院/</w:t>
            </w:r>
            <w:proofErr w:type="gramStart"/>
            <w:r w:rsidRPr="00BD5E3D">
              <w:rPr>
                <w:rFonts w:ascii="宋体" w:eastAsia="宋体" w:hAnsi="宋体" w:cs="宋体" w:hint="eastAsia"/>
                <w:color w:val="000000"/>
                <w:kern w:val="0"/>
                <w:sz w:val="22"/>
              </w:rPr>
              <w:t>秦泽念</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新中国成立前后全过程民主实践研究——基于1949年新政治协商会议成功召开的历史分析</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CQSYWTKT22025</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九龙坡社院/</w:t>
            </w:r>
            <w:proofErr w:type="gramStart"/>
            <w:r w:rsidRPr="00BD5E3D">
              <w:rPr>
                <w:rFonts w:ascii="宋体" w:eastAsia="宋体" w:hAnsi="宋体" w:cs="宋体" w:hint="eastAsia"/>
                <w:color w:val="000000"/>
                <w:kern w:val="0"/>
                <w:sz w:val="22"/>
              </w:rPr>
              <w:t>谭</w:t>
            </w:r>
            <w:proofErr w:type="gramEnd"/>
            <w:r w:rsidRPr="00BD5E3D">
              <w:rPr>
                <w:rFonts w:ascii="宋体" w:eastAsia="宋体" w:hAnsi="宋体" w:cs="宋体" w:hint="eastAsia"/>
                <w:color w:val="000000"/>
                <w:kern w:val="0"/>
                <w:sz w:val="22"/>
              </w:rPr>
              <w:t>小花</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抗战时期南方局文化统战工作及启示研究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CQSYWTKT22026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九龙坡社院/张蕾</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基层社会主义学院讲好“统战故事”研究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CQSYWTKT22027</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九龙坡社院/张李娟</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中国共产党民营经济政策的历史演</w:t>
            </w:r>
            <w:r w:rsidR="0091372B">
              <w:rPr>
                <w:rFonts w:ascii="宋体" w:eastAsia="宋体" w:hAnsi="宋体" w:cs="宋体" w:hint="eastAsia"/>
                <w:color w:val="000000"/>
                <w:kern w:val="0"/>
                <w:sz w:val="22"/>
              </w:rPr>
              <w:t>进</w:t>
            </w:r>
            <w:r w:rsidRPr="00BD5E3D">
              <w:rPr>
                <w:rFonts w:ascii="宋体" w:eastAsia="宋体" w:hAnsi="宋体" w:cs="宋体" w:hint="eastAsia"/>
                <w:color w:val="000000"/>
                <w:kern w:val="0"/>
                <w:sz w:val="22"/>
              </w:rPr>
              <w:t>与启示研究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CQSYWTKT22028</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南岸社院/韩晓琳</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网络意识形态视域下统战文化传播路径研究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CQSYWTKT22029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南岸社院/王玥</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抗战时期迁驻重庆各国使领馆遗址文化保护和开发研究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CQSYWTKT22030</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北碚社院/苏亚红</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统一战线</w:t>
            </w:r>
            <w:proofErr w:type="gramStart"/>
            <w:r w:rsidRPr="00BD5E3D">
              <w:rPr>
                <w:rFonts w:ascii="宋体" w:eastAsia="宋体" w:hAnsi="宋体" w:cs="宋体" w:hint="eastAsia"/>
                <w:color w:val="000000"/>
                <w:kern w:val="0"/>
                <w:sz w:val="22"/>
              </w:rPr>
              <w:t>践行</w:t>
            </w:r>
            <w:proofErr w:type="gramEnd"/>
            <w:r w:rsidRPr="00BD5E3D">
              <w:rPr>
                <w:rFonts w:ascii="宋体" w:eastAsia="宋体" w:hAnsi="宋体" w:cs="宋体" w:hint="eastAsia"/>
                <w:color w:val="000000"/>
                <w:kern w:val="0"/>
                <w:sz w:val="22"/>
              </w:rPr>
              <w:t>全过程人民民主的优势和路径研究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CQSYWTKT22031</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北碚社院/谭敏</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共同富裕背景下基层统战助力乡村振兴路径研究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CQSYWTKT22032</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北碚社院/张青媛</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新发展阶段卢作孚企业家精神教育传承生态系统构建研究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CQSYWTKT22033</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D5E3D">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渝北社院/王丹</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高质量发展视域下民营经济助推成渝高竹新区建设研究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CQSYWTKT22034</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渝北社院/李青</w:t>
            </w:r>
            <w:proofErr w:type="gramStart"/>
            <w:r w:rsidRPr="00BD5E3D">
              <w:rPr>
                <w:rFonts w:ascii="宋体" w:eastAsia="宋体" w:hAnsi="宋体" w:cs="宋体" w:hint="eastAsia"/>
                <w:color w:val="000000"/>
                <w:kern w:val="0"/>
                <w:sz w:val="22"/>
              </w:rPr>
              <w:t>芮</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新发展格局下加快推进民营企业科技创新实现高质量发展研究——以渝北区民营企业为例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CQSYWTKT22035</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proofErr w:type="gramStart"/>
            <w:r w:rsidRPr="00BD5E3D">
              <w:rPr>
                <w:rFonts w:ascii="Times New Roman" w:hAnsi="Times New Roman" w:cs="Times New Roman" w:hint="eastAsia"/>
                <w:sz w:val="22"/>
              </w:rPr>
              <w:t>巴南社院</w:t>
            </w:r>
            <w:proofErr w:type="gramEnd"/>
            <w:r w:rsidRPr="00BD5E3D">
              <w:rPr>
                <w:rFonts w:ascii="宋体" w:eastAsia="宋体" w:hAnsi="宋体" w:cs="宋体" w:hint="eastAsia"/>
                <w:color w:val="000000"/>
                <w:kern w:val="0"/>
                <w:sz w:val="22"/>
              </w:rPr>
              <w:t>/徐行</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5F6C74">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新时代加强党外干部政治判断力建设研究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CQSYWTKT22036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proofErr w:type="gramStart"/>
            <w:r w:rsidRPr="00BD5E3D">
              <w:rPr>
                <w:rFonts w:ascii="Times New Roman" w:hAnsi="Times New Roman" w:cs="Times New Roman" w:hint="eastAsia"/>
                <w:sz w:val="22"/>
              </w:rPr>
              <w:t>巴南社院</w:t>
            </w:r>
            <w:proofErr w:type="gramEnd"/>
            <w:r w:rsidRPr="00BD5E3D">
              <w:rPr>
                <w:rFonts w:ascii="宋体" w:eastAsia="宋体" w:hAnsi="宋体" w:cs="宋体" w:hint="eastAsia"/>
                <w:color w:val="000000"/>
                <w:kern w:val="0"/>
                <w:sz w:val="22"/>
              </w:rPr>
              <w:t>/张香丽</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DE332E">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基层商会助推民营经济“两个健康”发展研究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CQSYWTKT22037</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长寿社院/</w:t>
            </w:r>
            <w:proofErr w:type="gramStart"/>
            <w:r w:rsidRPr="00BD5E3D">
              <w:rPr>
                <w:rFonts w:ascii="宋体" w:eastAsia="宋体" w:hAnsi="宋体" w:cs="宋体" w:hint="eastAsia"/>
                <w:color w:val="000000"/>
                <w:kern w:val="0"/>
                <w:sz w:val="22"/>
              </w:rPr>
              <w:t>贺逸仙</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proofErr w:type="gramStart"/>
            <w:r w:rsidRPr="00BD5E3D">
              <w:rPr>
                <w:rFonts w:ascii="宋体" w:eastAsia="宋体" w:hAnsi="宋体" w:cs="宋体" w:hint="eastAsia"/>
                <w:color w:val="000000"/>
                <w:kern w:val="0"/>
                <w:sz w:val="22"/>
              </w:rPr>
              <w:t>民族互嵌式</w:t>
            </w:r>
            <w:proofErr w:type="gramEnd"/>
            <w:r w:rsidRPr="00BD5E3D">
              <w:rPr>
                <w:rFonts w:ascii="宋体" w:eastAsia="宋体" w:hAnsi="宋体" w:cs="宋体" w:hint="eastAsia"/>
                <w:color w:val="000000"/>
                <w:kern w:val="0"/>
                <w:sz w:val="22"/>
              </w:rPr>
              <w:t>社区铸牢中华民族共同体意识的模式比较、挑战与推进</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CQSYWTKT22038</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长寿社院/张吕</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人民政协参与基层协商民主的机制构建研究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CQSYWTKT22039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长寿社院/陈国富</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困境与向路：新时代城市社区协商民主路径探究——以重庆市长寿区为例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CQSYWTKT22040</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江津社院/陈春艳</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江津铸牢中华民族共同体意识的探索与思考——借鉴“北仑经验”</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CQSYWTKT22041</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江津社院/程鹏</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新媒体时代网络统战工作问题研究——基于重庆市J区的调研与分析</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CQSYWTKT22042</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D5E3D">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江津社院/卢敏</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民营企业参与“万企兴万村”行动助力乡村振兴研究——以江津区为例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CQSYWTKT22043</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江津社院/</w:t>
            </w:r>
            <w:proofErr w:type="gramStart"/>
            <w:r w:rsidRPr="00BD5E3D">
              <w:rPr>
                <w:rFonts w:ascii="宋体" w:eastAsia="宋体" w:hAnsi="宋体" w:cs="宋体" w:hint="eastAsia"/>
                <w:color w:val="000000"/>
                <w:kern w:val="0"/>
                <w:sz w:val="22"/>
              </w:rPr>
              <w:t>门盈</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历史制度主义视域下中国新型政党制度的历史必然与理论创新研究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CQSYWTKT22044</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合川社院/</w:t>
            </w:r>
            <w:proofErr w:type="gramStart"/>
            <w:r w:rsidRPr="00BD5E3D">
              <w:rPr>
                <w:rFonts w:ascii="宋体" w:eastAsia="宋体" w:hAnsi="宋体" w:cs="宋体" w:hint="eastAsia"/>
                <w:color w:val="000000"/>
                <w:kern w:val="0"/>
                <w:sz w:val="22"/>
              </w:rPr>
              <w:t>罗驰</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民营企业家爱国精神培育研究——以卢作孚企业家爱国精神研究为例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CQSYWTKT22045</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D5E3D">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永川社院/刘芬</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推进城市社区协商民主路径研究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CQSYWTKT22046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永川社院/彭渊红</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2C298F">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非公经济健康发展下营商环境评价指标体系的测度与优化</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CQSYWTKT22047</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永川社院/谢玉婷</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“两个健康”背景下重庆民营经济高质量发展路径研究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CQSYWTKT22048</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南川社院/谭婧怡</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统一战线参与基层治理的优化路径研究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lastRenderedPageBreak/>
              <w:t>CQSYWTKT22049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綦江社院/陈兴国</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统一战线</w:t>
            </w:r>
            <w:proofErr w:type="gramStart"/>
            <w:r w:rsidRPr="00BD5E3D">
              <w:rPr>
                <w:rFonts w:ascii="宋体" w:eastAsia="宋体" w:hAnsi="宋体" w:cs="宋体" w:hint="eastAsia"/>
                <w:color w:val="000000"/>
                <w:kern w:val="0"/>
                <w:sz w:val="22"/>
              </w:rPr>
              <w:t>践行</w:t>
            </w:r>
            <w:proofErr w:type="gramEnd"/>
            <w:r w:rsidRPr="00BD5E3D">
              <w:rPr>
                <w:rFonts w:ascii="宋体" w:eastAsia="宋体" w:hAnsi="宋体" w:cs="宋体" w:hint="eastAsia"/>
                <w:color w:val="000000"/>
                <w:kern w:val="0"/>
                <w:sz w:val="22"/>
              </w:rPr>
              <w:t>“全过程民主”的理论溯源、价值向度与实现机制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CQSYWTKT22050</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D5E3D">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綦江社院/孙俊</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抗战时期中共中央南方局领导下的重庆文化统战工作研究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CQSYWTKT22051</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綦江社院/汪</w:t>
            </w:r>
            <w:proofErr w:type="gramStart"/>
            <w:r w:rsidRPr="00BD5E3D">
              <w:rPr>
                <w:rFonts w:ascii="宋体" w:eastAsia="宋体" w:hAnsi="宋体" w:cs="宋体" w:hint="eastAsia"/>
                <w:color w:val="000000"/>
                <w:kern w:val="0"/>
                <w:sz w:val="22"/>
              </w:rPr>
              <w:t>浩</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卢作孚爱国主义精神研究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CQSYWTKT22052</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綦江社院/周双双</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基于文化认同视角下铸</w:t>
            </w:r>
            <w:proofErr w:type="gramStart"/>
            <w:r w:rsidRPr="00BD5E3D">
              <w:rPr>
                <w:rFonts w:ascii="宋体" w:eastAsia="宋体" w:hAnsi="宋体" w:cs="宋体" w:hint="eastAsia"/>
                <w:color w:val="000000"/>
                <w:kern w:val="0"/>
                <w:sz w:val="22"/>
              </w:rPr>
              <w:t>牢</w:t>
            </w:r>
            <w:proofErr w:type="gramEnd"/>
            <w:r w:rsidRPr="00BD5E3D">
              <w:rPr>
                <w:rFonts w:ascii="宋体" w:eastAsia="宋体" w:hAnsi="宋体" w:cs="宋体" w:hint="eastAsia"/>
                <w:color w:val="000000"/>
                <w:kern w:val="0"/>
                <w:sz w:val="22"/>
              </w:rPr>
              <w:t>中华民族共同体意识研究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CQSYWTKT22053</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大足社院/</w:t>
            </w:r>
            <w:proofErr w:type="gramStart"/>
            <w:r w:rsidRPr="00BD5E3D">
              <w:rPr>
                <w:rFonts w:ascii="宋体" w:eastAsia="宋体" w:hAnsi="宋体" w:cs="宋体" w:hint="eastAsia"/>
                <w:color w:val="000000"/>
                <w:kern w:val="0"/>
                <w:sz w:val="22"/>
              </w:rPr>
              <w:t>李远丹</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利用大足石刻开展文化统战的路径研究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CQSYWTKT22054</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大足社院/云露</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新时代新媒体人士的政治引导问题研究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CQSYWTKT22055</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D5E3D">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大足社院/唐蕊</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新时代党外年轻干部培训路径研究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CQSYWTKT22056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大足社院/郑</w:t>
            </w:r>
            <w:proofErr w:type="gramStart"/>
            <w:r w:rsidRPr="00BD5E3D">
              <w:rPr>
                <w:rFonts w:ascii="宋体" w:eastAsia="宋体" w:hAnsi="宋体" w:cs="宋体" w:hint="eastAsia"/>
                <w:color w:val="000000"/>
                <w:kern w:val="0"/>
                <w:sz w:val="22"/>
              </w:rPr>
              <w:t>迦</w:t>
            </w:r>
            <w:proofErr w:type="gramEnd"/>
            <w:r w:rsidRPr="00BD5E3D">
              <w:rPr>
                <w:rFonts w:ascii="宋体" w:eastAsia="宋体" w:hAnsi="宋体" w:cs="宋体" w:hint="eastAsia"/>
                <w:color w:val="000000"/>
                <w:kern w:val="0"/>
                <w:sz w:val="22"/>
              </w:rPr>
              <w:t>元</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疫情防控中全过程人民民主的实践体系研究——基于统一战线的角度</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CQSYWTKT22057</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璧山社院/</w:t>
            </w:r>
            <w:r w:rsidRPr="00BD5E3D">
              <w:rPr>
                <w:rFonts w:ascii="宋体" w:eastAsia="宋体" w:hAnsi="宋体" w:cs="宋体"/>
                <w:color w:val="000000"/>
                <w:kern w:val="0"/>
                <w:sz w:val="22"/>
              </w:rPr>
              <w:t>彭登苹</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2E2591">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成渝地区双城经济圈背景下加快推动区县民营经济高质量发展研究——</w:t>
            </w:r>
            <w:r w:rsidRPr="00BD5E3D">
              <w:rPr>
                <w:rFonts w:ascii="宋体" w:eastAsia="宋体" w:hAnsi="宋体" w:cs="宋体"/>
                <w:color w:val="000000"/>
                <w:kern w:val="0"/>
                <w:sz w:val="22"/>
              </w:rPr>
              <w:t>以</w:t>
            </w:r>
            <w:r w:rsidRPr="00BD5E3D">
              <w:rPr>
                <w:rFonts w:ascii="宋体" w:eastAsia="宋体" w:hAnsi="宋体" w:cs="宋体" w:hint="eastAsia"/>
                <w:color w:val="000000"/>
                <w:kern w:val="0"/>
                <w:sz w:val="22"/>
              </w:rPr>
              <w:t>X</w:t>
            </w:r>
            <w:r w:rsidRPr="00BD5E3D">
              <w:rPr>
                <w:rFonts w:ascii="宋体" w:eastAsia="宋体" w:hAnsi="宋体" w:cs="宋体"/>
                <w:color w:val="000000"/>
                <w:kern w:val="0"/>
                <w:sz w:val="22"/>
              </w:rPr>
              <w:t>X区为例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CQSYWTKT22058</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璧山社院/冉茂园</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2E2591">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计划行为理论下统战力量有效参与乡村振兴的动力提升研究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CQSYWTKT22059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D5E3D">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璧山社院/向红</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新的社会阶层人士心理健康问题研究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CQSYWTKT22060</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D5E3D">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潼南社院/</w:t>
            </w:r>
            <w:proofErr w:type="gramStart"/>
            <w:r w:rsidRPr="00BD5E3D">
              <w:rPr>
                <w:rFonts w:ascii="宋体" w:eastAsia="宋体" w:hAnsi="宋体" w:cs="宋体" w:hint="eastAsia"/>
                <w:color w:val="000000"/>
                <w:kern w:val="0"/>
                <w:sz w:val="22"/>
              </w:rPr>
              <w:t>高纪</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红色文化与中华民族共同体意识教育融合发展研究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CQSYWTKT22061</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潼南社院/何洪华</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成渝地区双城经济圈视域</w:t>
            </w:r>
            <w:proofErr w:type="gramStart"/>
            <w:r w:rsidRPr="00BD5E3D">
              <w:rPr>
                <w:rFonts w:ascii="宋体" w:eastAsia="宋体" w:hAnsi="宋体" w:cs="宋体" w:hint="eastAsia"/>
                <w:color w:val="000000"/>
                <w:kern w:val="0"/>
                <w:sz w:val="22"/>
              </w:rPr>
              <w:t>下渝西民营</w:t>
            </w:r>
            <w:proofErr w:type="gramEnd"/>
            <w:r w:rsidRPr="00BD5E3D">
              <w:rPr>
                <w:rFonts w:ascii="宋体" w:eastAsia="宋体" w:hAnsi="宋体" w:cs="宋体" w:hint="eastAsia"/>
                <w:color w:val="000000"/>
                <w:kern w:val="0"/>
                <w:sz w:val="22"/>
              </w:rPr>
              <w:t>企业高质量发展研究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CQSYWTKT22062</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D5E3D">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潼南社院/李柱</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新时代共同富裕目标下民营经济发展路径研究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CQSYWTKT22063</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潼南社院/王开富</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新时代统一战线引领基层协商民主建设研究——以全过程人民民主为视角</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CQSYWTKT22064</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潼南社院/张歆</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“智慧政协”背景下基层政协发挥专门协商机构作用研究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CQSYWTKT22065</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荣昌社院/</w:t>
            </w:r>
            <w:r w:rsidRPr="00BD5E3D">
              <w:rPr>
                <w:rFonts w:ascii="宋体" w:eastAsia="宋体" w:hAnsi="宋体" w:cs="宋体"/>
                <w:color w:val="000000"/>
                <w:kern w:val="0"/>
                <w:sz w:val="22"/>
              </w:rPr>
              <w:t>安军地</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37611">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百年</w:t>
            </w:r>
            <w:r>
              <w:rPr>
                <w:rFonts w:ascii="宋体" w:eastAsia="宋体" w:hAnsi="宋体" w:cs="宋体" w:hint="eastAsia"/>
                <w:color w:val="000000"/>
                <w:kern w:val="0"/>
                <w:sz w:val="22"/>
              </w:rPr>
              <w:t>大</w:t>
            </w:r>
            <w:r w:rsidRPr="00BD5E3D">
              <w:rPr>
                <w:rFonts w:ascii="宋体" w:eastAsia="宋体" w:hAnsi="宋体" w:cs="宋体" w:hint="eastAsia"/>
                <w:color w:val="000000"/>
                <w:kern w:val="0"/>
                <w:sz w:val="22"/>
              </w:rPr>
              <w:t>变局背景下中国国民党两岸政策沿革及大陆</w:t>
            </w:r>
            <w:r>
              <w:rPr>
                <w:rFonts w:ascii="宋体" w:eastAsia="宋体" w:hAnsi="宋体" w:cs="宋体" w:hint="eastAsia"/>
                <w:color w:val="000000"/>
                <w:kern w:val="0"/>
                <w:sz w:val="22"/>
              </w:rPr>
              <w:t>反</w:t>
            </w:r>
            <w:proofErr w:type="gramStart"/>
            <w:r>
              <w:rPr>
                <w:rFonts w:ascii="宋体" w:eastAsia="宋体" w:hAnsi="宋体" w:cs="宋体" w:hint="eastAsia"/>
                <w:color w:val="000000"/>
                <w:kern w:val="0"/>
                <w:sz w:val="22"/>
              </w:rPr>
              <w:t>“</w:t>
            </w:r>
            <w:r w:rsidRPr="00BD5E3D">
              <w:rPr>
                <w:rFonts w:ascii="宋体" w:eastAsia="宋体" w:hAnsi="宋体" w:cs="宋体" w:hint="eastAsia"/>
                <w:color w:val="000000"/>
                <w:kern w:val="0"/>
                <w:sz w:val="22"/>
              </w:rPr>
              <w:t>独</w:t>
            </w:r>
            <w:r>
              <w:rPr>
                <w:rFonts w:ascii="宋体" w:eastAsia="宋体" w:hAnsi="宋体" w:cs="宋体" w:hint="eastAsia"/>
                <w:color w:val="000000"/>
                <w:kern w:val="0"/>
                <w:sz w:val="22"/>
              </w:rPr>
              <w:t>”</w:t>
            </w:r>
            <w:r w:rsidRPr="00BD5E3D">
              <w:rPr>
                <w:rFonts w:ascii="宋体" w:eastAsia="宋体" w:hAnsi="宋体" w:cs="宋体" w:hint="eastAsia"/>
                <w:color w:val="000000"/>
                <w:kern w:val="0"/>
                <w:sz w:val="22"/>
              </w:rPr>
              <w:t>促统对策</w:t>
            </w:r>
            <w:proofErr w:type="gramEnd"/>
            <w:r w:rsidRPr="00BD5E3D">
              <w:rPr>
                <w:rFonts w:ascii="宋体" w:eastAsia="宋体" w:hAnsi="宋体" w:cs="宋体" w:hint="eastAsia"/>
                <w:color w:val="000000"/>
                <w:kern w:val="0"/>
                <w:sz w:val="22"/>
              </w:rPr>
              <w:t>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CQSYWTKT22066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荣昌社院/熊仕刚</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37611">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内涵、特征、境遇、路径：新时代</w:t>
            </w:r>
            <w:r>
              <w:rPr>
                <w:rFonts w:ascii="宋体" w:eastAsia="宋体" w:hAnsi="宋体" w:cs="宋体" w:hint="eastAsia"/>
                <w:color w:val="000000"/>
                <w:kern w:val="0"/>
                <w:sz w:val="22"/>
              </w:rPr>
              <w:t>铸</w:t>
            </w:r>
            <w:r w:rsidRPr="00BD5E3D">
              <w:rPr>
                <w:rFonts w:ascii="宋体" w:eastAsia="宋体" w:hAnsi="宋体" w:cs="宋体" w:hint="eastAsia"/>
                <w:color w:val="000000"/>
                <w:kern w:val="0"/>
                <w:sz w:val="22"/>
              </w:rPr>
              <w:t>牢中华民族共同体意识的必然性认知</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CQSYWTKT22067</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梁平社院/汪晓宇</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9D357F">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两个健康背景下民营经济</w:t>
            </w:r>
            <w:r w:rsidRPr="00BD5E3D">
              <w:rPr>
                <w:rFonts w:ascii="宋体" w:eastAsia="宋体" w:hAnsi="宋体" w:cs="宋体"/>
                <w:color w:val="000000"/>
                <w:kern w:val="0"/>
                <w:sz w:val="22"/>
              </w:rPr>
              <w:t>推动区县经济</w:t>
            </w:r>
            <w:r w:rsidRPr="00BD5E3D">
              <w:rPr>
                <w:rFonts w:ascii="宋体" w:eastAsia="宋体" w:hAnsi="宋体" w:cs="宋体" w:hint="eastAsia"/>
                <w:color w:val="000000"/>
                <w:kern w:val="0"/>
                <w:sz w:val="22"/>
              </w:rPr>
              <w:t>发展的理论与实践研究——以梁平区为例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CQSYWTKT22068</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梁平社院/邓厚甜</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基层宗教事务管理的问题及对策研究——以重庆市梁平区为例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CQSYWTKT22069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武隆社院/游乐</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中国新型政党制度优势促进国家治理效能研究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CQSYWTKT22070</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城口社院/张国旭</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全过程人民民主与统一战线基层实践研究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CQSYWTKT22071</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城口社院/邓琼</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基层治理视域下培育新乡贤“法律明白人”作用及路径研究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CQSYWTKT22072</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9F3AC3">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城口社院/</w:t>
            </w:r>
            <w:proofErr w:type="gramStart"/>
            <w:r w:rsidRPr="00BD5E3D">
              <w:rPr>
                <w:rFonts w:ascii="宋体" w:eastAsia="宋体" w:hAnsi="宋体" w:cs="宋体" w:hint="eastAsia"/>
                <w:color w:val="000000"/>
                <w:kern w:val="0"/>
                <w:sz w:val="22"/>
              </w:rPr>
              <w:t>严华</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9F3AC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发挥新的社会阶层人士作用服务乡村振兴——基于CK县的思考</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CQSYWTKT22073</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丰都社院/</w:t>
            </w:r>
            <w:proofErr w:type="gramStart"/>
            <w:r w:rsidRPr="00BD5E3D">
              <w:rPr>
                <w:rFonts w:ascii="宋体" w:eastAsia="宋体" w:hAnsi="宋体" w:cs="宋体" w:hint="eastAsia"/>
                <w:color w:val="000000"/>
                <w:kern w:val="0"/>
                <w:sz w:val="22"/>
              </w:rPr>
              <w:t>梁菊</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促进县域非公有制经济“两个健康”发展的路径研究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lastRenderedPageBreak/>
              <w:t>CQSYWTKT22074</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丰都社院/严长安</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D814D2">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引导新型经营主体助力产业振兴研究——以重庆市丰都县为研究对象</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CQSYWTKT22075</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垫江社院/冉陈</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865305">
              <w:rPr>
                <w:rFonts w:ascii="宋体" w:eastAsia="宋体" w:hAnsi="宋体" w:cs="宋体" w:hint="eastAsia"/>
                <w:color w:val="000000"/>
                <w:kern w:val="0"/>
                <w:sz w:val="22"/>
              </w:rPr>
              <w:t>全过程人民民主与统一战线基层实践研究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CQSYWTKT22076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垫江社院/许婷</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8D5435">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基层高效执行政策的协商合作机制研究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CQSYWTKT22077</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垫江社院/余佳</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5F6C74">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统一战线视阈下红岩精神的生成逻辑、内在理路、价值根基</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CQSYWTKT22078</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忠县社院/罗崇逵</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铸牢中华民族共同体意识的社区实践路径研究——以重庆市X社区为例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CQSYWTKT22079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忠县社院/</w:t>
            </w:r>
            <w:proofErr w:type="gramStart"/>
            <w:r w:rsidRPr="00BD5E3D">
              <w:rPr>
                <w:rFonts w:ascii="宋体" w:eastAsia="宋体" w:hAnsi="宋体" w:cs="宋体" w:hint="eastAsia"/>
                <w:color w:val="000000"/>
                <w:kern w:val="0"/>
                <w:sz w:val="22"/>
              </w:rPr>
              <w:t>颜旭</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重庆市中小学铸牢中华民族共同体意识教育路径研究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CQSYWTKT22080</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忠县社院/张晓蓉</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毛泽东诗词中统</w:t>
            </w:r>
            <w:proofErr w:type="gramStart"/>
            <w:r w:rsidRPr="00BD5E3D">
              <w:rPr>
                <w:rFonts w:ascii="宋体" w:eastAsia="宋体" w:hAnsi="宋体" w:cs="宋体" w:hint="eastAsia"/>
                <w:color w:val="000000"/>
                <w:kern w:val="0"/>
                <w:sz w:val="22"/>
              </w:rPr>
              <w:t>一</w:t>
            </w:r>
            <w:proofErr w:type="gramEnd"/>
            <w:r w:rsidRPr="00BD5E3D">
              <w:rPr>
                <w:rFonts w:ascii="宋体" w:eastAsia="宋体" w:hAnsi="宋体" w:cs="宋体" w:hint="eastAsia"/>
                <w:color w:val="000000"/>
                <w:kern w:val="0"/>
                <w:sz w:val="22"/>
              </w:rPr>
              <w:t>战线思想研究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CQSYWTKT22081</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云阳社院/黄丹</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汇聚统战力量</w:t>
            </w:r>
            <w:proofErr w:type="gramStart"/>
            <w:r w:rsidRPr="00BD5E3D">
              <w:rPr>
                <w:rFonts w:ascii="宋体" w:eastAsia="宋体" w:hAnsi="宋体" w:cs="宋体" w:hint="eastAsia"/>
                <w:color w:val="000000"/>
                <w:kern w:val="0"/>
                <w:sz w:val="22"/>
              </w:rPr>
              <w:t>助力村</w:t>
            </w:r>
            <w:proofErr w:type="gramEnd"/>
            <w:r w:rsidRPr="00BD5E3D">
              <w:rPr>
                <w:rFonts w:ascii="宋体" w:eastAsia="宋体" w:hAnsi="宋体" w:cs="宋体" w:hint="eastAsia"/>
                <w:color w:val="000000"/>
                <w:kern w:val="0"/>
                <w:sz w:val="22"/>
              </w:rPr>
              <w:t>集体经济发展研究——以云阳县为例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CQSYWTKT22082</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云阳社院/邢娜</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新时代</w:t>
            </w:r>
            <w:proofErr w:type="gramStart"/>
            <w:r w:rsidRPr="00BD5E3D">
              <w:rPr>
                <w:rFonts w:ascii="宋体" w:eastAsia="宋体" w:hAnsi="宋体" w:cs="宋体" w:hint="eastAsia"/>
                <w:color w:val="000000"/>
                <w:kern w:val="0"/>
                <w:sz w:val="22"/>
              </w:rPr>
              <w:t>云阳县非公有制经济人</w:t>
            </w:r>
            <w:proofErr w:type="gramEnd"/>
            <w:r w:rsidRPr="00BD5E3D">
              <w:rPr>
                <w:rFonts w:ascii="宋体" w:eastAsia="宋体" w:hAnsi="宋体" w:cs="宋体" w:hint="eastAsia"/>
                <w:color w:val="000000"/>
                <w:kern w:val="0"/>
                <w:sz w:val="22"/>
              </w:rPr>
              <w:t>红色家风建设</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CQSYWTKT22083</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奉节社院/方同辉</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基层社院开展政治共识教育的难题及应对研究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CQSYWTKT22084</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奉节社院/黄容</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统一战线助力乡村振兴研究——以重庆为例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CQSYWTKT22085</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D5E3D">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巫山社院/曾敏</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铸牢中华民族共同体意识的实践路径研究——以巫山县为例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CQSYWTKT22086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巫山社院/龚雪梅</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新时代推动新的社会阶层人士统战工作创新发展研究——以巫山县为例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CQSYWTKT22087</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巫山社院/</w:t>
            </w:r>
            <w:proofErr w:type="gramStart"/>
            <w:r w:rsidRPr="00BD5E3D">
              <w:rPr>
                <w:rFonts w:ascii="宋体" w:eastAsia="宋体" w:hAnsi="宋体" w:cs="宋体" w:hint="eastAsia"/>
                <w:color w:val="000000"/>
                <w:kern w:val="0"/>
                <w:sz w:val="22"/>
              </w:rPr>
              <w:t>雷兆玉</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基于大统战工作格局下统战制度的坚持和完善</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CQSYWTKT22088</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巫溪社院/</w:t>
            </w:r>
            <w:proofErr w:type="gramStart"/>
            <w:r w:rsidRPr="00BD5E3D">
              <w:rPr>
                <w:rFonts w:ascii="宋体" w:eastAsia="宋体" w:hAnsi="宋体" w:cs="宋体" w:hint="eastAsia"/>
                <w:color w:val="000000"/>
                <w:kern w:val="0"/>
                <w:sz w:val="22"/>
              </w:rPr>
              <w:t>尚光翠</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统一战线基层实践研究——巫溪县党外知识分子发挥作用的机制和实践路径研究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CQSYWTKT22089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D5E3D">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巫溪社院/杨巧</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统一战线基层实践研究——以巫溪县开展统一战线大走访大谈心活动机制研究为例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CQSYWTKT22090</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巫溪社院/</w:t>
            </w:r>
            <w:proofErr w:type="gramStart"/>
            <w:r w:rsidRPr="00BD5E3D">
              <w:rPr>
                <w:rFonts w:ascii="宋体" w:eastAsia="宋体" w:hAnsi="宋体" w:cs="宋体" w:hint="eastAsia"/>
                <w:color w:val="000000"/>
                <w:kern w:val="0"/>
                <w:sz w:val="22"/>
              </w:rPr>
              <w:t>张宁蓉</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新时代视野下从战略、文化、制度三个维度谋划统一战线工作的思考</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CQSYWTKT22091</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石柱社院/</w:t>
            </w:r>
            <w:proofErr w:type="gramStart"/>
            <w:r w:rsidRPr="00BD5E3D">
              <w:rPr>
                <w:rFonts w:ascii="宋体" w:eastAsia="宋体" w:hAnsi="宋体" w:cs="宋体" w:hint="eastAsia"/>
                <w:color w:val="000000"/>
                <w:kern w:val="0"/>
                <w:sz w:val="22"/>
              </w:rPr>
              <w:t>罗汶君</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大数据时代背景下党外代表人士教育培训创新研究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CQSYWTKT22092</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石柱社院/黄娅蓉</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脱贫</w:t>
            </w:r>
            <w:proofErr w:type="gramStart"/>
            <w:r w:rsidRPr="00BD5E3D">
              <w:rPr>
                <w:rFonts w:ascii="宋体" w:eastAsia="宋体" w:hAnsi="宋体" w:cs="宋体" w:hint="eastAsia"/>
                <w:color w:val="000000"/>
                <w:kern w:val="0"/>
                <w:sz w:val="22"/>
              </w:rPr>
              <w:t>巩固期欠发达</w:t>
            </w:r>
            <w:proofErr w:type="gramEnd"/>
            <w:r w:rsidRPr="00BD5E3D">
              <w:rPr>
                <w:rFonts w:ascii="宋体" w:eastAsia="宋体" w:hAnsi="宋体" w:cs="宋体" w:hint="eastAsia"/>
                <w:color w:val="000000"/>
                <w:kern w:val="0"/>
                <w:sz w:val="22"/>
              </w:rPr>
              <w:t>地区农村统战问题研究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CQSYWTKT22093</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石柱社院/</w:t>
            </w:r>
            <w:proofErr w:type="gramStart"/>
            <w:r w:rsidRPr="00BD5E3D">
              <w:rPr>
                <w:rFonts w:ascii="宋体" w:eastAsia="宋体" w:hAnsi="宋体" w:cs="宋体" w:hint="eastAsia"/>
                <w:color w:val="000000"/>
                <w:kern w:val="0"/>
                <w:sz w:val="22"/>
              </w:rPr>
              <w:t>张宗凡</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乡村振兴视阈下民族地区法治文化建设路径探析</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CQSYWTKT22094</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D5E3D">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酉阳社院/陈真</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新发展格局下酉阳县民营经济高质量发展的路径探索</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CQSYWTKT22095</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彭水社院/曾群芳</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从大团结大联合的角度看中国共产党的三个历史决议</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CQSYWTKT22096</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彭水社院/何鸿飞</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新时期加强和改进基层统战工作的思考</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CQSYWTKT22097</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彭水社院/彭记文</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县域科技型民营企业发展研究——以彭水为例</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CQSYWTKT22098</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彭水社院/</w:t>
            </w:r>
            <w:proofErr w:type="gramStart"/>
            <w:r w:rsidRPr="00BD5E3D">
              <w:rPr>
                <w:rFonts w:ascii="宋体" w:eastAsia="宋体" w:hAnsi="宋体" w:cs="宋体" w:hint="eastAsia"/>
                <w:color w:val="000000"/>
                <w:kern w:val="0"/>
                <w:sz w:val="22"/>
              </w:rPr>
              <w:t>易兴翠</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新时代统战文化建设的对策研究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CQSYWTKT22099</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BD5E3D">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万盛社院/</w:t>
            </w:r>
            <w:proofErr w:type="gramStart"/>
            <w:r w:rsidRPr="00BD5E3D">
              <w:rPr>
                <w:rFonts w:ascii="宋体" w:eastAsia="宋体" w:hAnsi="宋体" w:cs="宋体" w:hint="eastAsia"/>
                <w:color w:val="000000"/>
                <w:kern w:val="0"/>
                <w:sz w:val="22"/>
              </w:rPr>
              <w:t>田娇</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新的社会阶层代表人士评价体系研究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lastRenderedPageBreak/>
              <w:t>CQSYWTKT22100</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万盛社院/杨润</w:t>
            </w:r>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百年来马克思主义大众化历史经验研究</w:t>
            </w:r>
          </w:p>
        </w:tc>
      </w:tr>
      <w:tr w:rsidR="0036276C" w:rsidRPr="00BD5E3D" w:rsidTr="0036276C">
        <w:trPr>
          <w:trHeight w:val="454"/>
        </w:trPr>
        <w:tc>
          <w:tcPr>
            <w:tcW w:w="1777" w:type="dxa"/>
            <w:tcBorders>
              <w:top w:val="single" w:sz="4" w:space="0" w:color="auto"/>
              <w:left w:val="single" w:sz="4" w:space="0" w:color="auto"/>
              <w:bottom w:val="single" w:sz="4" w:space="0" w:color="auto"/>
              <w:right w:val="single" w:sz="4" w:space="0" w:color="auto"/>
            </w:tcBorders>
            <w:vAlign w:val="center"/>
          </w:tcPr>
          <w:p w:rsidR="0036276C" w:rsidRPr="007E0809" w:rsidRDefault="0036276C" w:rsidP="00FC14E3">
            <w:pPr>
              <w:jc w:val="center"/>
              <w:rPr>
                <w:rFonts w:asciiTheme="minorEastAsia" w:hAnsiTheme="minorEastAsia" w:cs="宋体"/>
                <w:color w:val="000000"/>
                <w:sz w:val="22"/>
              </w:rPr>
            </w:pPr>
            <w:r w:rsidRPr="007E0809">
              <w:rPr>
                <w:rFonts w:asciiTheme="minorEastAsia" w:hAnsiTheme="minorEastAsia" w:hint="eastAsia"/>
                <w:color w:val="000000"/>
                <w:sz w:val="22"/>
              </w:rPr>
              <w:t>CQSYWTKT22101</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9676B">
            <w:pPr>
              <w:widowControl/>
              <w:jc w:val="center"/>
              <w:rPr>
                <w:rFonts w:ascii="宋体" w:eastAsia="宋体" w:hAnsi="宋体" w:cs="宋体"/>
                <w:color w:val="000000"/>
                <w:kern w:val="0"/>
                <w:sz w:val="22"/>
              </w:rPr>
            </w:pPr>
            <w:r w:rsidRPr="00BD5E3D">
              <w:rPr>
                <w:rFonts w:ascii="宋体" w:eastAsia="宋体" w:hAnsi="宋体" w:cs="宋体" w:hint="eastAsia"/>
                <w:color w:val="000000"/>
                <w:kern w:val="0"/>
                <w:sz w:val="22"/>
              </w:rPr>
              <w:t>万盛社院/周</w:t>
            </w:r>
            <w:proofErr w:type="gramStart"/>
            <w:r w:rsidRPr="00BD5E3D">
              <w:rPr>
                <w:rFonts w:ascii="宋体" w:eastAsia="宋体" w:hAnsi="宋体" w:cs="宋体" w:hint="eastAsia"/>
                <w:color w:val="000000"/>
                <w:kern w:val="0"/>
                <w:sz w:val="22"/>
              </w:rPr>
              <w:t>耷</w:t>
            </w:r>
            <w:proofErr w:type="gramEnd"/>
          </w:p>
        </w:tc>
        <w:tc>
          <w:tcPr>
            <w:tcW w:w="5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76C" w:rsidRPr="00BD5E3D" w:rsidRDefault="0036276C" w:rsidP="00FA5D33">
            <w:pPr>
              <w:widowControl/>
              <w:jc w:val="left"/>
              <w:rPr>
                <w:rFonts w:ascii="宋体" w:eastAsia="宋体" w:hAnsi="宋体" w:cs="宋体"/>
                <w:color w:val="000000"/>
                <w:kern w:val="0"/>
                <w:sz w:val="22"/>
              </w:rPr>
            </w:pPr>
            <w:r w:rsidRPr="00BD5E3D">
              <w:rPr>
                <w:rFonts w:ascii="宋体" w:eastAsia="宋体" w:hAnsi="宋体" w:cs="宋体" w:hint="eastAsia"/>
                <w:color w:val="000000"/>
                <w:kern w:val="0"/>
                <w:sz w:val="22"/>
              </w:rPr>
              <w:t>用模块化理念优化完善统战课程体系</w:t>
            </w:r>
          </w:p>
        </w:tc>
      </w:tr>
    </w:tbl>
    <w:p w:rsidR="008C13F4" w:rsidRPr="0055066B" w:rsidRDefault="008C13F4" w:rsidP="0055066B">
      <w:pPr>
        <w:widowControl/>
        <w:jc w:val="left"/>
        <w:rPr>
          <w:rFonts w:ascii="宋体" w:eastAsia="宋体" w:hAnsi="宋体" w:cs="宋体"/>
          <w:color w:val="000000"/>
          <w:kern w:val="0"/>
          <w:sz w:val="22"/>
        </w:rPr>
      </w:pPr>
    </w:p>
    <w:sectPr w:rsidR="008C13F4" w:rsidRPr="0055066B" w:rsidSect="00BC4C49">
      <w:footerReference w:type="default" r:id="rId7"/>
      <w:pgSz w:w="11906" w:h="16838"/>
      <w:pgMar w:top="1418" w:right="1247" w:bottom="1418" w:left="1247"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660" w:rsidRDefault="004D5660" w:rsidP="0035144C">
      <w:r>
        <w:separator/>
      </w:r>
    </w:p>
  </w:endnote>
  <w:endnote w:type="continuationSeparator" w:id="0">
    <w:p w:rsidR="004D5660" w:rsidRDefault="004D5660" w:rsidP="003514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19844"/>
      <w:docPartObj>
        <w:docPartGallery w:val="Page Numbers (Bottom of Page)"/>
        <w:docPartUnique/>
      </w:docPartObj>
    </w:sdtPr>
    <w:sdtContent>
      <w:p w:rsidR="00FA5D33" w:rsidRDefault="0034590B">
        <w:pPr>
          <w:pStyle w:val="a4"/>
          <w:jc w:val="center"/>
        </w:pPr>
        <w:fldSimple w:instr=" PAGE   \* MERGEFORMAT ">
          <w:r w:rsidR="0091372B" w:rsidRPr="0091372B">
            <w:rPr>
              <w:noProof/>
              <w:lang w:val="zh-CN"/>
            </w:rPr>
            <w:t>2</w:t>
          </w:r>
        </w:fldSimple>
      </w:p>
    </w:sdtContent>
  </w:sdt>
  <w:p w:rsidR="00FA5D33" w:rsidRDefault="00FA5D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660" w:rsidRDefault="004D5660" w:rsidP="0035144C">
      <w:r>
        <w:separator/>
      </w:r>
    </w:p>
  </w:footnote>
  <w:footnote w:type="continuationSeparator" w:id="0">
    <w:p w:rsidR="004D5660" w:rsidRDefault="004D5660" w:rsidP="003514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6C74"/>
    <w:rsid w:val="0000372D"/>
    <w:rsid w:val="000101C4"/>
    <w:rsid w:val="00042B29"/>
    <w:rsid w:val="00042D62"/>
    <w:rsid w:val="0004702F"/>
    <w:rsid w:val="000521E2"/>
    <w:rsid w:val="00077377"/>
    <w:rsid w:val="00094ACF"/>
    <w:rsid w:val="000A60A5"/>
    <w:rsid w:val="000A663D"/>
    <w:rsid w:val="000B133F"/>
    <w:rsid w:val="000B3B2E"/>
    <w:rsid w:val="000B3F81"/>
    <w:rsid w:val="000C07A4"/>
    <w:rsid w:val="000C2F9D"/>
    <w:rsid w:val="000C48C5"/>
    <w:rsid w:val="000C57C1"/>
    <w:rsid w:val="000D5443"/>
    <w:rsid w:val="000E6EE8"/>
    <w:rsid w:val="000F315F"/>
    <w:rsid w:val="000F68BD"/>
    <w:rsid w:val="00105EBB"/>
    <w:rsid w:val="0010677F"/>
    <w:rsid w:val="001324B3"/>
    <w:rsid w:val="001339AA"/>
    <w:rsid w:val="0015127D"/>
    <w:rsid w:val="00157BD3"/>
    <w:rsid w:val="00163663"/>
    <w:rsid w:val="00163CA7"/>
    <w:rsid w:val="00173F73"/>
    <w:rsid w:val="00185B4E"/>
    <w:rsid w:val="00191F44"/>
    <w:rsid w:val="001A3B37"/>
    <w:rsid w:val="001B54DF"/>
    <w:rsid w:val="001C558C"/>
    <w:rsid w:val="001D460D"/>
    <w:rsid w:val="001E2725"/>
    <w:rsid w:val="0021020F"/>
    <w:rsid w:val="00227B00"/>
    <w:rsid w:val="00247AEA"/>
    <w:rsid w:val="00255A58"/>
    <w:rsid w:val="00263BB1"/>
    <w:rsid w:val="00265B14"/>
    <w:rsid w:val="002672C6"/>
    <w:rsid w:val="00273968"/>
    <w:rsid w:val="00276EC6"/>
    <w:rsid w:val="00286C3A"/>
    <w:rsid w:val="00291705"/>
    <w:rsid w:val="002C298F"/>
    <w:rsid w:val="002E2591"/>
    <w:rsid w:val="002E43FA"/>
    <w:rsid w:val="002F6645"/>
    <w:rsid w:val="00304106"/>
    <w:rsid w:val="00305A8A"/>
    <w:rsid w:val="00313FB4"/>
    <w:rsid w:val="0034590B"/>
    <w:rsid w:val="0035144C"/>
    <w:rsid w:val="00356F39"/>
    <w:rsid w:val="00360B55"/>
    <w:rsid w:val="0036276C"/>
    <w:rsid w:val="00372414"/>
    <w:rsid w:val="003724CC"/>
    <w:rsid w:val="00375536"/>
    <w:rsid w:val="00380890"/>
    <w:rsid w:val="00380953"/>
    <w:rsid w:val="00385F22"/>
    <w:rsid w:val="00390073"/>
    <w:rsid w:val="003B109B"/>
    <w:rsid w:val="003B28F4"/>
    <w:rsid w:val="003B598F"/>
    <w:rsid w:val="003C0FBE"/>
    <w:rsid w:val="003C7FFB"/>
    <w:rsid w:val="003E1719"/>
    <w:rsid w:val="003E7383"/>
    <w:rsid w:val="003F0C32"/>
    <w:rsid w:val="003F6E75"/>
    <w:rsid w:val="0040119D"/>
    <w:rsid w:val="004062B7"/>
    <w:rsid w:val="00413298"/>
    <w:rsid w:val="00423B70"/>
    <w:rsid w:val="00441360"/>
    <w:rsid w:val="004877F6"/>
    <w:rsid w:val="004906F0"/>
    <w:rsid w:val="0049188A"/>
    <w:rsid w:val="004A3B10"/>
    <w:rsid w:val="004C08ED"/>
    <w:rsid w:val="004C1064"/>
    <w:rsid w:val="004C6664"/>
    <w:rsid w:val="004D3E6C"/>
    <w:rsid w:val="004D5660"/>
    <w:rsid w:val="004F0A44"/>
    <w:rsid w:val="004F3B47"/>
    <w:rsid w:val="00517E17"/>
    <w:rsid w:val="0055066B"/>
    <w:rsid w:val="00550DFB"/>
    <w:rsid w:val="0055302E"/>
    <w:rsid w:val="005A3CFD"/>
    <w:rsid w:val="005A6158"/>
    <w:rsid w:val="005A69A4"/>
    <w:rsid w:val="005B05BA"/>
    <w:rsid w:val="005C6186"/>
    <w:rsid w:val="005E6054"/>
    <w:rsid w:val="005F2A79"/>
    <w:rsid w:val="005F42F4"/>
    <w:rsid w:val="005F6C74"/>
    <w:rsid w:val="0060454A"/>
    <w:rsid w:val="006275DA"/>
    <w:rsid w:val="006406FB"/>
    <w:rsid w:val="006455CF"/>
    <w:rsid w:val="00647E94"/>
    <w:rsid w:val="00667B66"/>
    <w:rsid w:val="00681F48"/>
    <w:rsid w:val="00692B73"/>
    <w:rsid w:val="00692EAB"/>
    <w:rsid w:val="006B399E"/>
    <w:rsid w:val="006B4C4B"/>
    <w:rsid w:val="006E00E5"/>
    <w:rsid w:val="006E0B0E"/>
    <w:rsid w:val="006E615C"/>
    <w:rsid w:val="00713B23"/>
    <w:rsid w:val="00721140"/>
    <w:rsid w:val="007303C6"/>
    <w:rsid w:val="007402AE"/>
    <w:rsid w:val="00745843"/>
    <w:rsid w:val="00751713"/>
    <w:rsid w:val="007564A9"/>
    <w:rsid w:val="00773D3B"/>
    <w:rsid w:val="00790DD2"/>
    <w:rsid w:val="00791A96"/>
    <w:rsid w:val="007A2742"/>
    <w:rsid w:val="007B40C3"/>
    <w:rsid w:val="007D5902"/>
    <w:rsid w:val="007E0809"/>
    <w:rsid w:val="007E297C"/>
    <w:rsid w:val="007F22B4"/>
    <w:rsid w:val="007F6430"/>
    <w:rsid w:val="007F65E0"/>
    <w:rsid w:val="00803835"/>
    <w:rsid w:val="00820A8E"/>
    <w:rsid w:val="00822756"/>
    <w:rsid w:val="00840761"/>
    <w:rsid w:val="00850039"/>
    <w:rsid w:val="00853E1D"/>
    <w:rsid w:val="0085449D"/>
    <w:rsid w:val="00854D7F"/>
    <w:rsid w:val="00865305"/>
    <w:rsid w:val="0087140D"/>
    <w:rsid w:val="00875F16"/>
    <w:rsid w:val="00881A07"/>
    <w:rsid w:val="00894460"/>
    <w:rsid w:val="00896EA7"/>
    <w:rsid w:val="008A4424"/>
    <w:rsid w:val="008A74A9"/>
    <w:rsid w:val="008B0383"/>
    <w:rsid w:val="008C11E5"/>
    <w:rsid w:val="008C13F4"/>
    <w:rsid w:val="008C2F06"/>
    <w:rsid w:val="008D5435"/>
    <w:rsid w:val="008F08BB"/>
    <w:rsid w:val="008F3E84"/>
    <w:rsid w:val="008F5A95"/>
    <w:rsid w:val="008F781F"/>
    <w:rsid w:val="00907F10"/>
    <w:rsid w:val="0091372B"/>
    <w:rsid w:val="009148D6"/>
    <w:rsid w:val="00920AF9"/>
    <w:rsid w:val="00954350"/>
    <w:rsid w:val="009577DE"/>
    <w:rsid w:val="00970359"/>
    <w:rsid w:val="009841E3"/>
    <w:rsid w:val="00996D71"/>
    <w:rsid w:val="009B0D77"/>
    <w:rsid w:val="009C770A"/>
    <w:rsid w:val="009D357F"/>
    <w:rsid w:val="009E7B8F"/>
    <w:rsid w:val="009F4F05"/>
    <w:rsid w:val="009F642A"/>
    <w:rsid w:val="00A01229"/>
    <w:rsid w:val="00A2336C"/>
    <w:rsid w:val="00A272AA"/>
    <w:rsid w:val="00A3720E"/>
    <w:rsid w:val="00A465C2"/>
    <w:rsid w:val="00A559A4"/>
    <w:rsid w:val="00A62AA5"/>
    <w:rsid w:val="00A62DA4"/>
    <w:rsid w:val="00A659B9"/>
    <w:rsid w:val="00A92ADF"/>
    <w:rsid w:val="00A939F6"/>
    <w:rsid w:val="00AA0CA1"/>
    <w:rsid w:val="00AA4D7D"/>
    <w:rsid w:val="00AA4F2D"/>
    <w:rsid w:val="00AB7182"/>
    <w:rsid w:val="00AC3E61"/>
    <w:rsid w:val="00AE6961"/>
    <w:rsid w:val="00B01D30"/>
    <w:rsid w:val="00B03FE4"/>
    <w:rsid w:val="00B079FC"/>
    <w:rsid w:val="00B11F9C"/>
    <w:rsid w:val="00B171DD"/>
    <w:rsid w:val="00B17F0D"/>
    <w:rsid w:val="00B30487"/>
    <w:rsid w:val="00B37611"/>
    <w:rsid w:val="00B55977"/>
    <w:rsid w:val="00B63905"/>
    <w:rsid w:val="00B6438F"/>
    <w:rsid w:val="00B85E9F"/>
    <w:rsid w:val="00B94752"/>
    <w:rsid w:val="00BA1B77"/>
    <w:rsid w:val="00BB58BD"/>
    <w:rsid w:val="00BC4351"/>
    <w:rsid w:val="00BC4C49"/>
    <w:rsid w:val="00BC562C"/>
    <w:rsid w:val="00BC766F"/>
    <w:rsid w:val="00BC7B20"/>
    <w:rsid w:val="00BD5E3D"/>
    <w:rsid w:val="00BF2934"/>
    <w:rsid w:val="00C0432A"/>
    <w:rsid w:val="00C130C0"/>
    <w:rsid w:val="00C2071A"/>
    <w:rsid w:val="00C25032"/>
    <w:rsid w:val="00C268DA"/>
    <w:rsid w:val="00C36512"/>
    <w:rsid w:val="00C37AC2"/>
    <w:rsid w:val="00C41A92"/>
    <w:rsid w:val="00C45AC5"/>
    <w:rsid w:val="00C57D93"/>
    <w:rsid w:val="00C600D1"/>
    <w:rsid w:val="00C8069B"/>
    <w:rsid w:val="00C80DA9"/>
    <w:rsid w:val="00C8129D"/>
    <w:rsid w:val="00C94CE3"/>
    <w:rsid w:val="00CB78B2"/>
    <w:rsid w:val="00CE3FD0"/>
    <w:rsid w:val="00D02D39"/>
    <w:rsid w:val="00D21239"/>
    <w:rsid w:val="00D268C2"/>
    <w:rsid w:val="00D30CDC"/>
    <w:rsid w:val="00D4470E"/>
    <w:rsid w:val="00D65FC2"/>
    <w:rsid w:val="00D72BA5"/>
    <w:rsid w:val="00D8074E"/>
    <w:rsid w:val="00D814D2"/>
    <w:rsid w:val="00D81C3D"/>
    <w:rsid w:val="00D83C9F"/>
    <w:rsid w:val="00DA0010"/>
    <w:rsid w:val="00DA7D26"/>
    <w:rsid w:val="00DB5243"/>
    <w:rsid w:val="00DE1700"/>
    <w:rsid w:val="00DE2679"/>
    <w:rsid w:val="00DE332E"/>
    <w:rsid w:val="00DF5657"/>
    <w:rsid w:val="00E171D0"/>
    <w:rsid w:val="00E2479D"/>
    <w:rsid w:val="00E27FE4"/>
    <w:rsid w:val="00E31469"/>
    <w:rsid w:val="00E327D8"/>
    <w:rsid w:val="00E625AF"/>
    <w:rsid w:val="00E62EDF"/>
    <w:rsid w:val="00E65553"/>
    <w:rsid w:val="00E82039"/>
    <w:rsid w:val="00EA3879"/>
    <w:rsid w:val="00EA5AB9"/>
    <w:rsid w:val="00EB3381"/>
    <w:rsid w:val="00EE356D"/>
    <w:rsid w:val="00EE3F06"/>
    <w:rsid w:val="00EE47CD"/>
    <w:rsid w:val="00EF1F95"/>
    <w:rsid w:val="00F279CD"/>
    <w:rsid w:val="00F52C58"/>
    <w:rsid w:val="00F5684D"/>
    <w:rsid w:val="00F678AD"/>
    <w:rsid w:val="00F83002"/>
    <w:rsid w:val="00F87EF8"/>
    <w:rsid w:val="00F9676B"/>
    <w:rsid w:val="00FA5D33"/>
    <w:rsid w:val="00FC14E3"/>
    <w:rsid w:val="00FC3C0C"/>
    <w:rsid w:val="00FC4AE2"/>
    <w:rsid w:val="00FE25E9"/>
    <w:rsid w:val="00FF28FD"/>
    <w:rsid w:val="00FF6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1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144C"/>
    <w:rPr>
      <w:sz w:val="18"/>
      <w:szCs w:val="18"/>
    </w:rPr>
  </w:style>
  <w:style w:type="paragraph" w:styleId="a4">
    <w:name w:val="footer"/>
    <w:basedOn w:val="a"/>
    <w:link w:val="Char0"/>
    <w:uiPriority w:val="99"/>
    <w:unhideWhenUsed/>
    <w:rsid w:val="0035144C"/>
    <w:pPr>
      <w:tabs>
        <w:tab w:val="center" w:pos="4153"/>
        <w:tab w:val="right" w:pos="8306"/>
      </w:tabs>
      <w:snapToGrid w:val="0"/>
      <w:jc w:val="left"/>
    </w:pPr>
    <w:rPr>
      <w:sz w:val="18"/>
      <w:szCs w:val="18"/>
    </w:rPr>
  </w:style>
  <w:style w:type="character" w:customStyle="1" w:styleId="Char0">
    <w:name w:val="页脚 Char"/>
    <w:basedOn w:val="a0"/>
    <w:link w:val="a4"/>
    <w:uiPriority w:val="99"/>
    <w:rsid w:val="0035144C"/>
    <w:rPr>
      <w:sz w:val="18"/>
      <w:szCs w:val="18"/>
    </w:rPr>
  </w:style>
  <w:style w:type="paragraph" w:styleId="a5">
    <w:name w:val="Normal (Web)"/>
    <w:basedOn w:val="a"/>
    <w:uiPriority w:val="99"/>
    <w:unhideWhenUsed/>
    <w:qFormat/>
    <w:rsid w:val="00F52C5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52C58"/>
    <w:rPr>
      <w:b/>
      <w:bCs/>
    </w:rPr>
  </w:style>
  <w:style w:type="paragraph" w:styleId="a7">
    <w:name w:val="List Paragraph"/>
    <w:basedOn w:val="a"/>
    <w:uiPriority w:val="34"/>
    <w:qFormat/>
    <w:rsid w:val="008F08BB"/>
    <w:pPr>
      <w:ind w:firstLineChars="200" w:firstLine="420"/>
    </w:pPr>
  </w:style>
</w:styles>
</file>

<file path=word/webSettings.xml><?xml version="1.0" encoding="utf-8"?>
<w:webSettings xmlns:r="http://schemas.openxmlformats.org/officeDocument/2006/relationships" xmlns:w="http://schemas.openxmlformats.org/wordprocessingml/2006/main">
  <w:divs>
    <w:div w:id="15584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D3816-25F3-4CE1-A97E-33557643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730</Words>
  <Characters>4162</Characters>
  <Application>Microsoft Office Word</Application>
  <DocSecurity>0</DocSecurity>
  <Lines>34</Lines>
  <Paragraphs>9</Paragraphs>
  <ScaleCrop>false</ScaleCrop>
  <Company>china</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2022-02-24T02:03:00Z</cp:lastPrinted>
  <dcterms:created xsi:type="dcterms:W3CDTF">2022-03-25T02:21:00Z</dcterms:created>
  <dcterms:modified xsi:type="dcterms:W3CDTF">2022-03-25T05:50:00Z</dcterms:modified>
</cp:coreProperties>
</file>